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FD2" w:rsidRDefault="00EA7FD2"/>
    <w:p w:rsidR="00EA7FD2" w:rsidRDefault="00EA7FD2" w:rsidP="00EA7FD2">
      <w:pPr>
        <w:pStyle w:val="ab"/>
        <w:rPr>
          <w:b/>
          <w:bCs/>
          <w:szCs w:val="28"/>
        </w:rPr>
      </w:pPr>
      <w:r>
        <w:rPr>
          <w:b/>
          <w:bCs/>
          <w:szCs w:val="28"/>
        </w:rPr>
        <w:t>АДМИНИСТРАЦИЯ</w:t>
      </w:r>
    </w:p>
    <w:p w:rsidR="00EA7FD2" w:rsidRDefault="00EA7FD2" w:rsidP="00EA7FD2">
      <w:pPr>
        <w:pStyle w:val="ab"/>
        <w:rPr>
          <w:b/>
          <w:bCs/>
          <w:szCs w:val="28"/>
        </w:rPr>
      </w:pPr>
      <w:r>
        <w:rPr>
          <w:b/>
          <w:bCs/>
          <w:szCs w:val="28"/>
        </w:rPr>
        <w:t>РАЛЬНИКОВСКОГО СЕЛЬСКОГО ПОСЕЛЕНИЯ</w:t>
      </w:r>
    </w:p>
    <w:p w:rsidR="00EA7FD2" w:rsidRDefault="00EA7FD2" w:rsidP="00EA7FD2">
      <w:pPr>
        <w:pStyle w:val="ab"/>
        <w:rPr>
          <w:b/>
          <w:bCs/>
          <w:szCs w:val="28"/>
        </w:rPr>
      </w:pPr>
      <w:r>
        <w:rPr>
          <w:b/>
          <w:bCs/>
          <w:szCs w:val="28"/>
        </w:rPr>
        <w:t xml:space="preserve">  МАЛМЫЖСКОГО РАЙОНА КИРОВСКОЙ ОБЛАСТИ</w:t>
      </w:r>
    </w:p>
    <w:p w:rsidR="00EA7FD2" w:rsidRDefault="00EA7FD2" w:rsidP="00EA7FD2">
      <w:pPr>
        <w:pStyle w:val="ab"/>
        <w:rPr>
          <w:b/>
          <w:bCs/>
          <w:szCs w:val="28"/>
        </w:rPr>
      </w:pPr>
    </w:p>
    <w:p w:rsidR="00EA7FD2" w:rsidRDefault="00EA7FD2" w:rsidP="00EA7FD2">
      <w:pPr>
        <w:pStyle w:val="1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EA7FD2" w:rsidRDefault="00EA7FD2" w:rsidP="00EA7FD2">
      <w:pPr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10.12.2021                                                                   </w:t>
      </w:r>
      <w:r w:rsidR="00CE4AB8">
        <w:rPr>
          <w:rFonts w:ascii="Times New Roman" w:hAnsi="Times New Roman"/>
          <w:sz w:val="28"/>
          <w:szCs w:val="28"/>
        </w:rPr>
        <w:t xml:space="preserve">                            № 34</w:t>
      </w:r>
    </w:p>
    <w:p w:rsidR="00EA7FD2" w:rsidRDefault="00EA7FD2" w:rsidP="00EA7FD2">
      <w:pPr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Ральники</w:t>
      </w:r>
    </w:p>
    <w:p w:rsidR="00EA7FD2" w:rsidRDefault="00EA7FD2" w:rsidP="00EA7FD2">
      <w:pPr>
        <w:pStyle w:val="1"/>
        <w:numPr>
          <w:ilvl w:val="0"/>
          <w:numId w:val="16"/>
        </w:numPr>
        <w:spacing w:line="360" w:lineRule="exact"/>
        <w:ind w:left="0" w:firstLine="0"/>
        <w:rPr>
          <w:bCs/>
          <w:sz w:val="26"/>
          <w:szCs w:val="26"/>
        </w:rPr>
      </w:pPr>
      <w:r>
        <w:rPr>
          <w:bCs/>
          <w:sz w:val="28"/>
          <w:szCs w:val="28"/>
        </w:rPr>
        <w:t xml:space="preserve">Об утверждении  </w:t>
      </w:r>
      <w:r>
        <w:rPr>
          <w:bCs/>
          <w:sz w:val="26"/>
          <w:szCs w:val="26"/>
        </w:rPr>
        <w:t>Программы профилактики рисков причинения вреда (ущерба) охраняемым законом ценностям по муниципальному жилищному контролю на 2022 год</w:t>
      </w:r>
    </w:p>
    <w:p w:rsidR="00EA7FD2" w:rsidRDefault="00EA7FD2" w:rsidP="00EA7F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7FD2" w:rsidRDefault="00EA7FD2" w:rsidP="00EA7FD2">
      <w:pPr>
        <w:ind w:right="-8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В соответствии  с Федеральным законом от 31.07.2020 № 248-ФЗ «О  государственном контроле (надзоре) и муниципальном контроле в Российской Федерации 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ущерба) охраняемым законом ценностям» руководствуясь Уставом администрация  Ральник</w:t>
      </w:r>
      <w:r w:rsidR="00210B02">
        <w:rPr>
          <w:rFonts w:ascii="Times New Roman" w:hAnsi="Times New Roman"/>
          <w:sz w:val="28"/>
          <w:szCs w:val="28"/>
        </w:rPr>
        <w:t>овского сельского поселения  ПО</w:t>
      </w:r>
      <w:r>
        <w:rPr>
          <w:rFonts w:ascii="Times New Roman" w:hAnsi="Times New Roman"/>
          <w:sz w:val="28"/>
          <w:szCs w:val="28"/>
        </w:rPr>
        <w:t>С</w:t>
      </w:r>
      <w:r w:rsidR="00210B02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АНОВЛЯЕТ:</w:t>
      </w:r>
    </w:p>
    <w:p w:rsidR="00EA7FD2" w:rsidRDefault="00EA7FD2" w:rsidP="00EA7FD2">
      <w:pPr>
        <w:pStyle w:val="1"/>
        <w:numPr>
          <w:ilvl w:val="0"/>
          <w:numId w:val="16"/>
        </w:numPr>
        <w:spacing w:line="360" w:lineRule="exact"/>
        <w:ind w:left="0" w:firstLine="0"/>
        <w:jc w:val="both"/>
        <w:rPr>
          <w:b w:val="0"/>
          <w:bCs/>
          <w:sz w:val="26"/>
          <w:szCs w:val="26"/>
        </w:rPr>
      </w:pPr>
      <w:r>
        <w:rPr>
          <w:b w:val="0"/>
          <w:sz w:val="28"/>
          <w:szCs w:val="28"/>
        </w:rPr>
        <w:t xml:space="preserve">         1.Утвердить </w:t>
      </w:r>
      <w:r>
        <w:rPr>
          <w:b w:val="0"/>
          <w:bCs/>
          <w:sz w:val="26"/>
          <w:szCs w:val="26"/>
        </w:rPr>
        <w:t>Программу профилактики рисков причинения вреда (ущерба) охраняемым законом ценностям по муниципальному жилищному контролю на 2022 год</w:t>
      </w:r>
    </w:p>
    <w:p w:rsidR="00EA7FD2" w:rsidRDefault="00EA7FD2" w:rsidP="00EA7FD2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настоящее постановление в информационном бюллетене органов местного самоуправления муниципального образования Ральниковское сельское поселение Малмыжского района Кировской области.</w:t>
      </w:r>
    </w:p>
    <w:p w:rsidR="00EA7FD2" w:rsidRDefault="00EA7FD2" w:rsidP="00EA7FD2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3.Постановление вступает в силу с момента его официального опубликования.</w:t>
      </w:r>
    </w:p>
    <w:p w:rsidR="00EA7FD2" w:rsidRDefault="00EA7FD2" w:rsidP="00EA7FD2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A7FD2" w:rsidRDefault="00EA7FD2" w:rsidP="00EA7F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</w:p>
    <w:p w:rsidR="00EA7FD2" w:rsidRDefault="00EA7FD2" w:rsidP="00EA7F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Ральниковского</w:t>
      </w:r>
    </w:p>
    <w:p w:rsidR="00EA7FD2" w:rsidRDefault="00EA7FD2" w:rsidP="00EA7F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 поселения                                                            Т.П.Демьянова</w:t>
      </w:r>
    </w:p>
    <w:p w:rsidR="00EA7FD2" w:rsidRDefault="00EA7FD2" w:rsidP="00EA7F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7FD2" w:rsidRDefault="00EA7FD2" w:rsidP="00EA7F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7FD2" w:rsidRDefault="00EA7FD2">
      <w:pPr>
        <w:rPr>
          <w:rFonts w:ascii="Times New Roman" w:hAnsi="Times New Roman"/>
          <w:sz w:val="28"/>
          <w:szCs w:val="28"/>
        </w:rPr>
      </w:pPr>
    </w:p>
    <w:p w:rsidR="00EA7FD2" w:rsidRDefault="00EA7FD2"/>
    <w:p w:rsidR="00EA7FD2" w:rsidRDefault="00EA7FD2"/>
    <w:p w:rsidR="00EA7FD2" w:rsidRDefault="00EA7FD2"/>
    <w:p w:rsidR="00EA7FD2" w:rsidRDefault="00EA7FD2"/>
    <w:tbl>
      <w:tblPr>
        <w:tblW w:w="0" w:type="auto"/>
        <w:tblLook w:val="01E0"/>
      </w:tblPr>
      <w:tblGrid>
        <w:gridCol w:w="3888"/>
        <w:gridCol w:w="5580"/>
      </w:tblGrid>
      <w:tr w:rsidR="003401AC" w:rsidTr="00217158">
        <w:tc>
          <w:tcPr>
            <w:tcW w:w="3888" w:type="dxa"/>
          </w:tcPr>
          <w:p w:rsidR="003401AC" w:rsidRPr="00217158" w:rsidRDefault="003401AC" w:rsidP="00217158">
            <w:pPr>
              <w:spacing w:after="0" w:line="360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80" w:type="dxa"/>
          </w:tcPr>
          <w:p w:rsidR="003401AC" w:rsidRPr="00217158" w:rsidRDefault="003401AC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Pr="00217158" w:rsidRDefault="00F65D56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УТВЕРЖДЕН</w:t>
            </w:r>
          </w:p>
          <w:p w:rsidR="003401AC" w:rsidRPr="00217158" w:rsidRDefault="003401AC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7158">
              <w:rPr>
                <w:rFonts w:ascii="Times New Roman" w:hAnsi="Times New Roman"/>
                <w:sz w:val="26"/>
                <w:szCs w:val="26"/>
              </w:rPr>
              <w:t>приказом Управления</w:t>
            </w:r>
          </w:p>
          <w:p w:rsidR="003401AC" w:rsidRPr="00217158" w:rsidRDefault="00EA7FD2" w:rsidP="00EA7FD2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</w:t>
            </w:r>
            <w:r w:rsidR="003401AC" w:rsidRPr="00217158">
              <w:rPr>
                <w:rFonts w:ascii="Times New Roman" w:hAnsi="Times New Roman"/>
                <w:sz w:val="26"/>
                <w:szCs w:val="26"/>
              </w:rPr>
              <w:t>по инфраструктурному развитию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и муниципального хозяйства</w:t>
            </w:r>
            <w:r w:rsidR="00C72F7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401AC" w:rsidRPr="00217158">
              <w:rPr>
                <w:rFonts w:ascii="Times New Roman" w:hAnsi="Times New Roman"/>
                <w:sz w:val="26"/>
                <w:szCs w:val="26"/>
              </w:rPr>
              <w:t>администрации</w:t>
            </w:r>
          </w:p>
          <w:p w:rsidR="003401AC" w:rsidRPr="00217158" w:rsidRDefault="00EA7FD2" w:rsidP="00EA7FD2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</w:t>
            </w:r>
            <w:r w:rsidR="003401AC" w:rsidRPr="00217158">
              <w:rPr>
                <w:rFonts w:ascii="Times New Roman" w:hAnsi="Times New Roman"/>
                <w:sz w:val="26"/>
                <w:szCs w:val="26"/>
              </w:rPr>
              <w:t>муниципального образования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</w:t>
            </w:r>
            <w:r w:rsidR="00090890">
              <w:rPr>
                <w:rFonts w:ascii="Times New Roman" w:hAnsi="Times New Roman"/>
                <w:sz w:val="26"/>
                <w:szCs w:val="26"/>
              </w:rPr>
              <w:t xml:space="preserve">«Ральниковского сельского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</w:t>
            </w:r>
            <w:r w:rsidR="00090890">
              <w:rPr>
                <w:rFonts w:ascii="Times New Roman" w:hAnsi="Times New Roman"/>
                <w:sz w:val="26"/>
                <w:szCs w:val="26"/>
              </w:rPr>
              <w:t>поселения Малмыжского</w:t>
            </w:r>
            <w:r w:rsidR="003401AC" w:rsidRPr="00217158">
              <w:rPr>
                <w:rFonts w:ascii="Times New Roman" w:hAnsi="Times New Roman"/>
                <w:sz w:val="26"/>
                <w:szCs w:val="26"/>
              </w:rPr>
              <w:t xml:space="preserve"> район</w:t>
            </w:r>
            <w:r w:rsidR="00090890">
              <w:rPr>
                <w:rFonts w:ascii="Times New Roman" w:hAnsi="Times New Roman"/>
                <w:sz w:val="26"/>
                <w:szCs w:val="26"/>
              </w:rPr>
              <w:t>а</w:t>
            </w:r>
            <w:r w:rsidR="003401AC" w:rsidRPr="00217158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3401AC" w:rsidRPr="00217158" w:rsidRDefault="00EA7FD2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 10.12.</w:t>
            </w:r>
            <w:r w:rsidR="003401AC" w:rsidRPr="00217158">
              <w:rPr>
                <w:rFonts w:ascii="Times New Roman" w:hAnsi="Times New Roman"/>
                <w:sz w:val="26"/>
                <w:szCs w:val="26"/>
              </w:rPr>
              <w:t>2021 г.   №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C72F7D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</w:tbl>
    <w:p w:rsidR="003401AC" w:rsidRPr="00B16EC1" w:rsidRDefault="003401AC" w:rsidP="00B16EC1">
      <w:pPr>
        <w:spacing w:after="0" w:line="360" w:lineRule="exact"/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3401AC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Программа </w:t>
      </w:r>
    </w:p>
    <w:p w:rsidR="003401AC" w:rsidRPr="00B16EC1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профилактики рисков причинения вреда (ущерба) охраняемым законом ценностям по муниципальному жилищному контролю </w:t>
      </w:r>
    </w:p>
    <w:p w:rsidR="003401AC" w:rsidRPr="00B16EC1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>на 2022 год</w:t>
      </w:r>
    </w:p>
    <w:p w:rsidR="003401AC" w:rsidRPr="00B16EC1" w:rsidRDefault="003401AC" w:rsidP="00695F4B">
      <w:pPr>
        <w:spacing w:after="0" w:line="360" w:lineRule="exact"/>
        <w:jc w:val="center"/>
        <w:rPr>
          <w:rFonts w:ascii="Times New Roman" w:hAnsi="Times New Roman"/>
          <w:b/>
          <w:sz w:val="26"/>
          <w:szCs w:val="26"/>
        </w:rPr>
      </w:pPr>
      <w:r w:rsidRPr="00B16EC1">
        <w:rPr>
          <w:rFonts w:ascii="Times New Roman" w:hAnsi="Times New Roman"/>
          <w:b/>
          <w:sz w:val="26"/>
          <w:szCs w:val="26"/>
        </w:rPr>
        <w:t xml:space="preserve"> 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3401AC" w:rsidRPr="00B16EC1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Pr="00B16EC1" w:rsidRDefault="003401AC" w:rsidP="00A1305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1.1. </w:t>
      </w:r>
      <w:proofErr w:type="gramStart"/>
      <w:r w:rsidRPr="00B16EC1">
        <w:rPr>
          <w:rFonts w:ascii="Times New Roman" w:hAnsi="Times New Roman"/>
          <w:sz w:val="26"/>
          <w:szCs w:val="26"/>
        </w:rPr>
        <w:t xml:space="preserve">Настоящая программа разработана в соответствии со </w:t>
      </w:r>
      <w:r w:rsidRPr="00B16EC1">
        <w:rPr>
          <w:rFonts w:ascii="Times New Roman" w:hAnsi="Times New Roman"/>
          <w:sz w:val="26"/>
          <w:szCs w:val="26"/>
        </w:rPr>
        <w:br/>
        <w:t xml:space="preserve">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</w:t>
      </w:r>
      <w:r w:rsidRPr="00B16EC1">
        <w:rPr>
          <w:rFonts w:ascii="Times New Roman" w:hAnsi="Times New Roman"/>
          <w:sz w:val="26"/>
          <w:szCs w:val="26"/>
        </w:rPr>
        <w:br/>
        <w:t>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B16EC1">
        <w:rPr>
          <w:rFonts w:ascii="Times New Roman" w:hAnsi="Times New Roman"/>
          <w:sz w:val="26"/>
          <w:szCs w:val="26"/>
        </w:rPr>
        <w:t xml:space="preserve"> рисков причинения вреда (ущерба) охраняемым законом ценностям при осуществлении муниципального жилищного контроля.</w:t>
      </w:r>
    </w:p>
    <w:p w:rsidR="003401AC" w:rsidRPr="00B16EC1" w:rsidRDefault="003401AC" w:rsidP="00A1305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  <w:lang w:eastAsia="ru-RU"/>
        </w:rPr>
        <w:t xml:space="preserve">1.2. </w:t>
      </w:r>
      <w:proofErr w:type="gramStart"/>
      <w:r w:rsidRPr="00B16EC1">
        <w:rPr>
          <w:rFonts w:ascii="Times New Roman" w:hAnsi="Times New Roman"/>
          <w:sz w:val="26"/>
          <w:szCs w:val="26"/>
          <w:lang w:eastAsia="ru-RU"/>
        </w:rPr>
        <w:t xml:space="preserve">Программа профилактики </w:t>
      </w:r>
      <w:r w:rsidRPr="00B16EC1">
        <w:rPr>
          <w:rFonts w:ascii="Times New Roman" w:hAnsi="Times New Roman"/>
          <w:bCs/>
          <w:sz w:val="26"/>
          <w:szCs w:val="26"/>
        </w:rPr>
        <w:t xml:space="preserve">рисков причинения вреда (ущерба) охраняемым законом ценностям по муниципальному жилищному контролю (далее – Программа профилактики)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направлена на </w:t>
      </w:r>
      <w:r w:rsidRPr="00B16EC1">
        <w:rPr>
          <w:rFonts w:ascii="Times New Roman" w:hAnsi="Times New Roman"/>
          <w:sz w:val="26"/>
          <w:szCs w:val="26"/>
        </w:rPr>
        <w:t xml:space="preserve">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</w:t>
      </w:r>
      <w:r w:rsidRPr="00B16EC1">
        <w:rPr>
          <w:rFonts w:ascii="Times New Roman" w:hAnsi="Times New Roman"/>
          <w:color w:val="000000"/>
          <w:sz w:val="26"/>
          <w:szCs w:val="26"/>
        </w:rPr>
        <w:t>разъяснения подконтрольным субъектам обязательных требований жилищного законодательства в отношении объектов жилищных отношений.</w:t>
      </w:r>
      <w:proofErr w:type="gramEnd"/>
    </w:p>
    <w:p w:rsidR="0080546A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>1.3. Муниципальный контроль осуществляется администрацией муниципального образования</w:t>
      </w:r>
      <w:r w:rsidR="00090890">
        <w:rPr>
          <w:rFonts w:ascii="Times New Roman" w:hAnsi="Times New Roman"/>
          <w:sz w:val="26"/>
          <w:szCs w:val="26"/>
        </w:rPr>
        <w:t xml:space="preserve"> « Ральниковского сельского поселения</w:t>
      </w:r>
      <w:r w:rsidRPr="00B16EC1">
        <w:rPr>
          <w:rFonts w:ascii="Times New Roman" w:hAnsi="Times New Roman"/>
          <w:sz w:val="26"/>
          <w:szCs w:val="26"/>
        </w:rPr>
        <w:t>»</w:t>
      </w:r>
      <w:r w:rsidR="0080546A">
        <w:rPr>
          <w:rFonts w:ascii="Times New Roman" w:hAnsi="Times New Roman"/>
          <w:sz w:val="26"/>
          <w:szCs w:val="26"/>
        </w:rPr>
        <w:t>.</w:t>
      </w:r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lastRenderedPageBreak/>
        <w:t xml:space="preserve"> 1.4. </w:t>
      </w:r>
      <w:r w:rsidRPr="008348BE">
        <w:rPr>
          <w:rFonts w:ascii="Times New Roman" w:hAnsi="Times New Roman"/>
          <w:sz w:val="26"/>
          <w:szCs w:val="26"/>
        </w:rPr>
        <w:t>Предметом муниципального контроля является</w:t>
      </w:r>
      <w:r>
        <w:rPr>
          <w:rFonts w:ascii="Times New Roman" w:hAnsi="Times New Roman"/>
          <w:sz w:val="26"/>
          <w:szCs w:val="26"/>
        </w:rPr>
        <w:t>:</w:t>
      </w:r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 соблюдение юридическими лицами, индивидуальными предпринимателями, гражданами (контролируемые лица) обязательных требований в отношении муниципального жилищного фонда</w:t>
      </w:r>
      <w:r>
        <w:rPr>
          <w:rFonts w:ascii="Times New Roman" w:hAnsi="Times New Roman"/>
          <w:sz w:val="26"/>
          <w:szCs w:val="26"/>
        </w:rPr>
        <w:t xml:space="preserve">, а именно: 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_Hlk83813409"/>
      <w:proofErr w:type="gramStart"/>
      <w:r w:rsidRPr="008348BE">
        <w:rPr>
          <w:rFonts w:ascii="Times New Roman" w:hAnsi="Times New Roman"/>
          <w:sz w:val="26"/>
          <w:szCs w:val="26"/>
        </w:rPr>
        <w:t xml:space="preserve">1) требований к использованию и сохранности жилищного фонда, в том числе </w:t>
      </w:r>
      <w:hyperlink r:id="rId7" w:history="1">
        <w:r w:rsidRPr="008348BE">
          <w:rPr>
            <w:rFonts w:ascii="Times New Roman" w:hAnsi="Times New Roman"/>
            <w:sz w:val="26"/>
            <w:szCs w:val="26"/>
          </w:rPr>
          <w:t>требований</w:t>
        </w:r>
      </w:hyperlink>
      <w:r w:rsidRPr="008348BE">
        <w:rPr>
          <w:rFonts w:ascii="Times New Roman" w:hAnsi="Times New Roman"/>
          <w:sz w:val="26"/>
          <w:szCs w:val="26"/>
        </w:rPr>
        <w:t xml:space="preserve">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2) требований к </w:t>
      </w:r>
      <w:hyperlink r:id="rId8" w:history="1">
        <w:r w:rsidRPr="008348BE">
          <w:rPr>
            <w:rFonts w:ascii="Times New Roman" w:hAnsi="Times New Roman"/>
            <w:sz w:val="26"/>
            <w:szCs w:val="26"/>
          </w:rPr>
          <w:t>формированию</w:t>
        </w:r>
      </w:hyperlink>
      <w:r w:rsidRPr="008348BE">
        <w:rPr>
          <w:rFonts w:ascii="Times New Roman" w:hAnsi="Times New Roman"/>
          <w:sz w:val="26"/>
          <w:szCs w:val="26"/>
        </w:rPr>
        <w:t xml:space="preserve"> фондов капитального ремонта;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9) 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8348BE">
        <w:rPr>
          <w:rFonts w:ascii="Times New Roman" w:hAnsi="Times New Roman"/>
          <w:sz w:val="26"/>
          <w:szCs w:val="26"/>
        </w:rPr>
        <w:t>10) требований к обеспечению доступности для инвалидов помещений в многоквартирных домах;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bookmarkStart w:id="1" w:name="Par10"/>
      <w:bookmarkEnd w:id="1"/>
      <w:r w:rsidRPr="00A13059">
        <w:rPr>
          <w:rFonts w:ascii="Times New Roman" w:hAnsi="Times New Roman"/>
          <w:sz w:val="26"/>
          <w:szCs w:val="26"/>
        </w:rPr>
        <w:t>11) требований к предоставлению жилых помещений в наемных домах социального использования.</w:t>
      </w:r>
      <w:proofErr w:type="gramEnd"/>
    </w:p>
    <w:bookmarkEnd w:id="0"/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исполнение предусмотренных федеральными законами решений, контрольных органов, принимаемых по результатам контрольных мероприятий.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Объектами муниципального контроля является: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lastRenderedPageBreak/>
        <w:t xml:space="preserve"> деятельность, действия (бездействие) контролируемых лиц, в рамках которых должны соблюдаться обязательные требования жилищного законодательства, в том числе предъявляемые к контролируемым лицам, осуществляющим деятельность, действия (бездействие);</w:t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ab/>
        <w:t>жилые помещения, которыми граждане пользуются, к которым предъявляются обязательные требования.</w:t>
      </w:r>
    </w:p>
    <w:p w:rsidR="003401AC" w:rsidRDefault="003401AC" w:rsidP="00A13059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20E0">
        <w:rPr>
          <w:rFonts w:ascii="Times New Roman" w:hAnsi="Times New Roman"/>
          <w:sz w:val="26"/>
          <w:szCs w:val="26"/>
          <w:lang w:eastAsia="ru-RU"/>
        </w:rPr>
        <w:t>1.</w:t>
      </w:r>
      <w:r w:rsidR="0080546A">
        <w:rPr>
          <w:rFonts w:ascii="Times New Roman" w:hAnsi="Times New Roman"/>
          <w:sz w:val="26"/>
          <w:szCs w:val="26"/>
          <w:lang w:eastAsia="ru-RU"/>
        </w:rPr>
        <w:t>5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. Проведение профилактических мероприятий, направленных на соблюдение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контролируемыми лицами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обязательных требований </w:t>
      </w:r>
      <w:r>
        <w:rPr>
          <w:rFonts w:ascii="Times New Roman" w:hAnsi="Times New Roman"/>
          <w:sz w:val="26"/>
          <w:szCs w:val="26"/>
          <w:lang w:eastAsia="ru-RU"/>
        </w:rPr>
        <w:t xml:space="preserve">жилищного 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законодательства, на побуждение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к добросовестности, будет способствовать улучшению ситуации в целом, повышению ответственности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, снижению количества выявляемых нарушений обязательных требований, а также требований, установленных муниципальными правовыми актами в указанной сфере.  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К числу профилактических мероприятий, предусмотренных положением о муниципальном жилищном контроле, </w:t>
      </w:r>
      <w:proofErr w:type="gramStart"/>
      <w:r w:rsidRPr="00460F65">
        <w:rPr>
          <w:rFonts w:ascii="Times New Roman" w:hAnsi="Times New Roman"/>
          <w:sz w:val="26"/>
          <w:szCs w:val="26"/>
        </w:rPr>
        <w:t>отнесены</w:t>
      </w:r>
      <w:proofErr w:type="gramEnd"/>
      <w:r w:rsidRPr="00460F65">
        <w:rPr>
          <w:rFonts w:ascii="Times New Roman" w:hAnsi="Times New Roman"/>
          <w:sz w:val="26"/>
          <w:szCs w:val="26"/>
        </w:rPr>
        <w:t>: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1) информирование;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2) обобщение правоприменительной практики;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3) объявление предостережения </w:t>
      </w:r>
      <w:r w:rsidRPr="00460F65">
        <w:rPr>
          <w:rFonts w:ascii="Times New Roman" w:hAnsi="Times New Roman"/>
          <w:bCs/>
          <w:sz w:val="26"/>
          <w:szCs w:val="26"/>
        </w:rPr>
        <w:t>о недопустимости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460F65">
        <w:rPr>
          <w:rFonts w:ascii="Times New Roman" w:hAnsi="Times New Roman"/>
          <w:bCs/>
          <w:sz w:val="26"/>
          <w:szCs w:val="26"/>
        </w:rPr>
        <w:t>нарушения обязательных требований;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4) консультирование;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5) профилактический визит.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Раздел 2. Цели и задачи реализации программы профилактики </w:t>
      </w:r>
    </w:p>
    <w:p w:rsidR="003401AC" w:rsidRPr="00B16EC1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2.1. Основными целями Прогр</w:t>
      </w:r>
      <w:bookmarkStart w:id="2" w:name="_GoBack"/>
      <w:bookmarkEnd w:id="2"/>
      <w:r w:rsidRPr="0032569C">
        <w:rPr>
          <w:rFonts w:ascii="Times New Roman" w:hAnsi="Times New Roman"/>
          <w:sz w:val="26"/>
          <w:szCs w:val="26"/>
        </w:rPr>
        <w:t>аммы профилактики являются: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32569C">
        <w:rPr>
          <w:rFonts w:ascii="Times New Roman" w:hAnsi="Times New Roman"/>
          <w:bCs/>
          <w:sz w:val="26"/>
          <w:szCs w:val="26"/>
        </w:rPr>
        <w:t xml:space="preserve">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2.2. Проведение профилактических мероприятий программы профилактики направлено на решение следующих задач:</w:t>
      </w:r>
    </w:p>
    <w:p w:rsidR="003401AC" w:rsidRPr="0032569C" w:rsidRDefault="003401AC" w:rsidP="00B16EC1">
      <w:pPr>
        <w:pStyle w:val="11"/>
        <w:numPr>
          <w:ilvl w:val="2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Укрепление </w:t>
      </w:r>
      <w:proofErr w:type="gramStart"/>
      <w:r w:rsidRPr="0032569C">
        <w:rPr>
          <w:rFonts w:ascii="Times New Roman" w:hAnsi="Times New Roman"/>
          <w:sz w:val="26"/>
          <w:szCs w:val="26"/>
        </w:rPr>
        <w:t>системы профилактики нарушений рисков причинения</w:t>
      </w:r>
      <w:proofErr w:type="gramEnd"/>
      <w:r w:rsidRPr="0032569C">
        <w:rPr>
          <w:rFonts w:ascii="Times New Roman" w:hAnsi="Times New Roman"/>
          <w:sz w:val="26"/>
          <w:szCs w:val="26"/>
        </w:rPr>
        <w:t xml:space="preserve"> вреда (ущерба) охраняемым законом ценностям;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iCs/>
          <w:sz w:val="26"/>
          <w:szCs w:val="26"/>
        </w:rPr>
        <w:t>Повышение правосознания, правовой культуры,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 уровня правовой грамотности</w:t>
      </w:r>
      <w:r w:rsidRPr="0032569C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контролируемых лиц</w:t>
      </w:r>
      <w:r w:rsidRPr="0032569C">
        <w:rPr>
          <w:rFonts w:ascii="Times New Roman" w:hAnsi="Times New Roman"/>
          <w:iCs/>
          <w:sz w:val="26"/>
          <w:szCs w:val="26"/>
        </w:rPr>
        <w:t xml:space="preserve">, </w:t>
      </w:r>
      <w:r w:rsidRPr="0032569C">
        <w:rPr>
          <w:rFonts w:ascii="Times New Roman" w:hAnsi="Times New Roman"/>
          <w:sz w:val="26"/>
          <w:szCs w:val="26"/>
          <w:lang w:eastAsia="ru-RU"/>
        </w:rPr>
        <w:t>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lastRenderedPageBreak/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t xml:space="preserve">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</w:rPr>
        <w:t xml:space="preserve">Оценка состояния подконтрольной среды и установление зависимости видов, форм и интенсивности профилактических мероприятий 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от особенностей конкретных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, и проведение профилактических мероприятий с учетом данных факторов;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t>Формирование единого понимания обязательных требований законодательства у всех участников контрольной деятельности.</w:t>
      </w:r>
    </w:p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3. Перечень профилактических мероприятий, сроки (периодичность) их проведения</w:t>
      </w: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План мероприятий по профилактике нарушений </w:t>
      </w:r>
      <w:r>
        <w:rPr>
          <w:rFonts w:ascii="Times New Roman" w:hAnsi="Times New Roman"/>
          <w:b/>
          <w:bCs/>
          <w:sz w:val="26"/>
          <w:szCs w:val="26"/>
        </w:rPr>
        <w:t xml:space="preserve">жилищного </w:t>
      </w:r>
      <w:r w:rsidRPr="00B16EC1">
        <w:rPr>
          <w:rFonts w:ascii="Times New Roman" w:hAnsi="Times New Roman"/>
          <w:b/>
          <w:bCs/>
          <w:sz w:val="26"/>
          <w:szCs w:val="26"/>
        </w:rPr>
        <w:t>законодательства на 2022 год:</w:t>
      </w:r>
    </w:p>
    <w:p w:rsidR="003401AC" w:rsidRPr="00B16EC1" w:rsidRDefault="003401AC" w:rsidP="00B16EC1">
      <w:pPr>
        <w:spacing w:after="0" w:line="360" w:lineRule="exact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2"/>
        <w:gridCol w:w="2706"/>
        <w:gridCol w:w="2504"/>
        <w:gridCol w:w="2210"/>
        <w:gridCol w:w="1929"/>
      </w:tblGrid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Мероприятие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Сроки проведения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Ожидаемые результаты</w:t>
            </w:r>
          </w:p>
        </w:tc>
        <w:tc>
          <w:tcPr>
            <w:tcW w:w="1929" w:type="dxa"/>
          </w:tcPr>
          <w:p w:rsidR="003401AC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Ответственный</w:t>
            </w:r>
          </w:p>
          <w:p w:rsidR="003401AC" w:rsidRPr="00B16EC1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исполнитель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Осуществление информирования юридических лиц, индивидуальных предпринимателей по вопросам соблюдения </w:t>
            </w:r>
            <w:r w:rsidRPr="00D914F9">
              <w:rPr>
                <w:rFonts w:ascii="Times New Roman" w:hAnsi="Times New Roman"/>
                <w:sz w:val="26"/>
                <w:szCs w:val="26"/>
              </w:rPr>
              <w:t>обязательных требований посредством размещения на официальном сайте администрации муници</w:t>
            </w:r>
            <w:r w:rsidR="0080546A">
              <w:rPr>
                <w:rFonts w:ascii="Times New Roman" w:hAnsi="Times New Roman"/>
                <w:sz w:val="26"/>
                <w:szCs w:val="26"/>
              </w:rPr>
              <w:t xml:space="preserve">пального образования </w:t>
            </w:r>
            <w:r w:rsidR="00EE5D45">
              <w:rPr>
                <w:rFonts w:ascii="Times New Roman" w:hAnsi="Times New Roman"/>
                <w:sz w:val="26"/>
                <w:szCs w:val="26"/>
              </w:rPr>
              <w:t xml:space="preserve"> Малмыжского</w:t>
            </w:r>
            <w:r w:rsidRPr="00D914F9">
              <w:rPr>
                <w:rFonts w:ascii="Times New Roman" w:hAnsi="Times New Roman"/>
                <w:sz w:val="26"/>
                <w:szCs w:val="26"/>
              </w:rPr>
              <w:t xml:space="preserve"> район</w:t>
            </w:r>
            <w:r w:rsidR="00EE5D45">
              <w:rPr>
                <w:rFonts w:ascii="Times New Roman" w:hAnsi="Times New Roman"/>
                <w:sz w:val="26"/>
                <w:szCs w:val="26"/>
              </w:rPr>
              <w:t>а</w:t>
            </w:r>
            <w:r w:rsidRPr="00D914F9">
              <w:rPr>
                <w:rFonts w:ascii="Times New Roman" w:hAnsi="Times New Roman"/>
                <w:sz w:val="26"/>
                <w:szCs w:val="26"/>
              </w:rPr>
              <w:t xml:space="preserve"> сведений, предусмотренных частью 3 статьи 46 Федерального закона № 248-ФЗ «О государственном контроле (надзоре) и муниципальном контроле»</w:t>
            </w:r>
          </w:p>
        </w:tc>
        <w:tc>
          <w:tcPr>
            <w:tcW w:w="2520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Размещение информации на официальном сайте до 01.01.2022 г. 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Актуализация сведений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Предупреждение нарушения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Инспектор контрольного органа 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685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Подготовка и опубликование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обобщение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правоприменительной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практики осущес</w:t>
            </w:r>
            <w:r>
              <w:rPr>
                <w:rFonts w:ascii="Times New Roman" w:hAnsi="Times New Roman"/>
                <w:sz w:val="26"/>
                <w:szCs w:val="26"/>
              </w:rPr>
              <w:t>твления муниципального контроля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До 1 апреля 2022 года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Предупреждение и снижение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Инспектор контрольного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Выдача предостережения о недопустимости нарушения обязательных требований</w:t>
            </w:r>
          </w:p>
        </w:tc>
        <w:tc>
          <w:tcPr>
            <w:tcW w:w="2520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поступления информации о готовящихся нарушениях или признаках нарушений обязательных требований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Инспектор и руководитель контрольного органа 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Консультирование:</w:t>
            </w: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по телефону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>(сообщения контролируемым лицам контактных данных контрольного органа, графика его работы, досудебного порядка подачи и рассмотрения жалоб контролируемых лиц)</w:t>
            </w:r>
          </w:p>
          <w:p w:rsidR="003401AC" w:rsidRPr="00D914F9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по средствам видео-конференц</w:t>
            </w:r>
            <w:r w:rsidR="00F65D56">
              <w:rPr>
                <w:rFonts w:ascii="Times New Roman" w:hAnsi="Times New Roman"/>
                <w:sz w:val="26"/>
                <w:szCs w:val="26"/>
              </w:rPr>
              <w:t>ии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-связи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>(по вопросам, определенным руководителем контрольного органа)</w:t>
            </w:r>
          </w:p>
          <w:p w:rsidR="003401AC" w:rsidRPr="00D914F9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на личном приеме</w:t>
            </w: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 xml:space="preserve"> по вопросам проведения в отношении контролируемого лица профилактических мероприятий, контрольных мероприятий)</w:t>
            </w: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 xml:space="preserve">- в ходе проведения профилактических визитов, контрольных  </w:t>
            </w:r>
            <w:r w:rsidRPr="005774B5">
              <w:rPr>
                <w:rFonts w:ascii="Times New Roman" w:hAnsi="Times New Roman"/>
                <w:sz w:val="20"/>
                <w:szCs w:val="20"/>
              </w:rPr>
              <w:t>мероприятий (по вопросам проведения в отношении контролируемого лица соответствующего мероприятия)</w:t>
            </w:r>
          </w:p>
          <w:p w:rsidR="003401AC" w:rsidRPr="00132A50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в ходе публичного обсуждения проекта доклада о правоприменительной практике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t>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</w:p>
          <w:p w:rsidR="003401AC" w:rsidRPr="00132A50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>- при направлении контролируемыми лицами в письменной форме или в форме электронного документа запросов о предоставлении письменных ответов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t>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3401AC" w:rsidRPr="00B16EC1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 часы работы контрольного органа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при наличии технической возможности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 соответствии с графиком личного приема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е</w:t>
            </w:r>
            <w:r w:rsidRPr="00132A50">
              <w:rPr>
                <w:rFonts w:ascii="Times New Roman" w:hAnsi="Times New Roman"/>
                <w:iCs/>
                <w:sz w:val="26"/>
                <w:szCs w:val="26"/>
              </w:rPr>
              <w:t xml:space="preserve">жегодно, </w:t>
            </w:r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 xml:space="preserve">до 1 </w:t>
            </w:r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апреля года, </w:t>
            </w:r>
            <w:proofErr w:type="gramStart"/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>следующем</w:t>
            </w:r>
            <w:proofErr w:type="gramEnd"/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 xml:space="preserve"> за отчетным годом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3401AC" w:rsidRPr="00132A50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Профилактический визит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132A50">
              <w:rPr>
                <w:rFonts w:ascii="Times New Roman" w:hAnsi="Times New Roman"/>
                <w:sz w:val="26"/>
                <w:szCs w:val="26"/>
              </w:rPr>
              <w:t xml:space="preserve"> течение одного года со дня начала осуществления контролируемым лицом деятельности, которая или результаты которой являются об</w:t>
            </w:r>
            <w:r>
              <w:rPr>
                <w:rFonts w:ascii="Times New Roman" w:hAnsi="Times New Roman"/>
                <w:sz w:val="26"/>
                <w:szCs w:val="26"/>
              </w:rPr>
              <w:t>ъектами муниципального контроля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Пресечение и предупреждение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Размещение и актуализации сведений об осуществлении муниципального контроля в соответствии с методическими рекомендациями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необходимости, но не позднее 10 рабочих дней после подготовки, обновления сведений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Доступность сведений об осуществлении муниципального контроля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</w:tbl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lastRenderedPageBreak/>
        <w:t xml:space="preserve">Раздел 4. Показатели результативности и эффективности </w:t>
      </w:r>
      <w:proofErr w:type="gramStart"/>
      <w:r w:rsidRPr="00B16EC1">
        <w:rPr>
          <w:rFonts w:ascii="Times New Roman" w:hAnsi="Times New Roman"/>
          <w:b/>
          <w:bCs/>
          <w:sz w:val="26"/>
          <w:szCs w:val="26"/>
        </w:rPr>
        <w:t>программы профилактики рисков причинения вреда</w:t>
      </w:r>
      <w:proofErr w:type="gramEnd"/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A13059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Style w:val="aa"/>
          <w:rFonts w:ascii="Times New Roman" w:hAnsi="Times New Roman"/>
          <w:i w:val="0"/>
          <w:iCs/>
          <w:sz w:val="26"/>
          <w:szCs w:val="26"/>
        </w:rPr>
        <w:t xml:space="preserve">4.1. </w:t>
      </w:r>
      <w:r w:rsidRPr="0032569C">
        <w:rPr>
          <w:rStyle w:val="aa"/>
          <w:rFonts w:ascii="Times New Roman" w:hAnsi="Times New Roman"/>
          <w:i w:val="0"/>
          <w:iCs/>
          <w:sz w:val="26"/>
          <w:szCs w:val="26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480"/>
        <w:gridCol w:w="2700"/>
      </w:tblGrid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Ключевые показатели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Целевые (плановые) значения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0 %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оспоренных в установленном порядке результатов проверок, проведенных в ходе осуществления муниципального жилищного контроля, по отношению к общему количеству проведенных проверок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Не более 10%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Добровольное устранение нарушений обязательных требований жилищного законодательства контролируемыми лицами на основании предостережений контрольного органа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90 %</w:t>
            </w:r>
          </w:p>
        </w:tc>
      </w:tr>
    </w:tbl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4.2.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муниц</w:t>
      </w:r>
      <w:r w:rsidR="00EE5D45">
        <w:rPr>
          <w:rFonts w:ascii="Times New Roman" w:hAnsi="Times New Roman"/>
          <w:sz w:val="26"/>
          <w:szCs w:val="26"/>
          <w:lang w:eastAsia="ru-RU"/>
        </w:rPr>
        <w:t xml:space="preserve">ипального образования «Ральниковского сельского поселения Малмыжского района  »  Кировской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области на 2022 год. </w:t>
      </w:r>
    </w:p>
    <w:p w:rsidR="003401AC" w:rsidRPr="00B16EC1" w:rsidRDefault="003401AC" w:rsidP="004823CF">
      <w:pPr>
        <w:spacing w:after="0" w:line="360" w:lineRule="exact"/>
        <w:ind w:firstLine="709"/>
        <w:jc w:val="both"/>
      </w:pPr>
      <w:r>
        <w:rPr>
          <w:rFonts w:ascii="Times New Roman" w:hAnsi="Times New Roman"/>
          <w:sz w:val="26"/>
          <w:szCs w:val="26"/>
          <w:lang w:eastAsia="ru-RU"/>
        </w:rPr>
        <w:t xml:space="preserve">4.3.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Результаты профилактической работы включаются в Доклад об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муниципального образования</w:t>
      </w:r>
      <w:r w:rsidR="00EE5D45">
        <w:rPr>
          <w:rFonts w:ascii="Times New Roman" w:hAnsi="Times New Roman"/>
          <w:sz w:val="26"/>
          <w:szCs w:val="26"/>
          <w:lang w:eastAsia="ru-RU"/>
        </w:rPr>
        <w:t xml:space="preserve"> «Ральниковского сельского поселения Малмыжского района » Кировской </w:t>
      </w:r>
      <w:r w:rsidRPr="00B16EC1">
        <w:rPr>
          <w:rFonts w:ascii="Times New Roman" w:hAnsi="Times New Roman"/>
          <w:sz w:val="26"/>
          <w:szCs w:val="26"/>
          <w:lang w:eastAsia="ru-RU"/>
        </w:rPr>
        <w:t>области на 2022 год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sectPr w:rsidR="003401AC" w:rsidRPr="00B16EC1" w:rsidSect="0081183B">
      <w:pgSz w:w="11906" w:h="16838"/>
      <w:pgMar w:top="107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D73" w:rsidRDefault="00F87D73" w:rsidP="0032569C">
      <w:pPr>
        <w:spacing w:after="0" w:line="240" w:lineRule="auto"/>
      </w:pPr>
      <w:r>
        <w:separator/>
      </w:r>
    </w:p>
  </w:endnote>
  <w:endnote w:type="continuationSeparator" w:id="0">
    <w:p w:rsidR="00F87D73" w:rsidRDefault="00F87D73" w:rsidP="0032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D73" w:rsidRDefault="00F87D73" w:rsidP="0032569C">
      <w:pPr>
        <w:spacing w:after="0" w:line="240" w:lineRule="auto"/>
      </w:pPr>
      <w:r>
        <w:separator/>
      </w:r>
    </w:p>
  </w:footnote>
  <w:footnote w:type="continuationSeparator" w:id="0">
    <w:p w:rsidR="00F87D73" w:rsidRDefault="00F87D73" w:rsidP="00325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FB4A1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24A4E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A04E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5606B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C26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741C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6380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34AE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760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5687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1AAE3728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2">
    <w:nsid w:val="2AFC533F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3">
    <w:nsid w:val="559F0BF4"/>
    <w:multiLevelType w:val="multilevel"/>
    <w:tmpl w:val="91EA3392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4">
    <w:nsid w:val="68B12E09"/>
    <w:multiLevelType w:val="hybridMultilevel"/>
    <w:tmpl w:val="9392F2DC"/>
    <w:lvl w:ilvl="0" w:tplc="0419000D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1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2BE"/>
    <w:rsid w:val="00015340"/>
    <w:rsid w:val="0002517D"/>
    <w:rsid w:val="00064713"/>
    <w:rsid w:val="00090890"/>
    <w:rsid w:val="0009358E"/>
    <w:rsid w:val="00096B5F"/>
    <w:rsid w:val="000E404F"/>
    <w:rsid w:val="00132A50"/>
    <w:rsid w:val="00134C38"/>
    <w:rsid w:val="001420C0"/>
    <w:rsid w:val="00154AD2"/>
    <w:rsid w:val="001B5F13"/>
    <w:rsid w:val="001D4112"/>
    <w:rsid w:val="00203CF0"/>
    <w:rsid w:val="00210B02"/>
    <w:rsid w:val="00217158"/>
    <w:rsid w:val="002471B2"/>
    <w:rsid w:val="002854C2"/>
    <w:rsid w:val="002B01AC"/>
    <w:rsid w:val="002E2BB1"/>
    <w:rsid w:val="002E4281"/>
    <w:rsid w:val="002E5803"/>
    <w:rsid w:val="002E7CEC"/>
    <w:rsid w:val="0031690B"/>
    <w:rsid w:val="0032569C"/>
    <w:rsid w:val="003401AC"/>
    <w:rsid w:val="0035710B"/>
    <w:rsid w:val="00357172"/>
    <w:rsid w:val="003975CA"/>
    <w:rsid w:val="003B7326"/>
    <w:rsid w:val="003D4BDE"/>
    <w:rsid w:val="003F2C8F"/>
    <w:rsid w:val="00400235"/>
    <w:rsid w:val="00400BB6"/>
    <w:rsid w:val="004040DE"/>
    <w:rsid w:val="00426F73"/>
    <w:rsid w:val="00460F65"/>
    <w:rsid w:val="004637A8"/>
    <w:rsid w:val="004823CF"/>
    <w:rsid w:val="004F6F50"/>
    <w:rsid w:val="0057354B"/>
    <w:rsid w:val="005774B5"/>
    <w:rsid w:val="0058320C"/>
    <w:rsid w:val="00600AE8"/>
    <w:rsid w:val="00610DD5"/>
    <w:rsid w:val="006120F0"/>
    <w:rsid w:val="00612D16"/>
    <w:rsid w:val="00663C97"/>
    <w:rsid w:val="00672D8B"/>
    <w:rsid w:val="00695F4B"/>
    <w:rsid w:val="006A60DB"/>
    <w:rsid w:val="006B2300"/>
    <w:rsid w:val="006D1D00"/>
    <w:rsid w:val="007022BE"/>
    <w:rsid w:val="00761AAE"/>
    <w:rsid w:val="00766610"/>
    <w:rsid w:val="007E5BAD"/>
    <w:rsid w:val="0080546A"/>
    <w:rsid w:val="0081183B"/>
    <w:rsid w:val="0082578D"/>
    <w:rsid w:val="00825AA4"/>
    <w:rsid w:val="008348BE"/>
    <w:rsid w:val="0084617C"/>
    <w:rsid w:val="00893E8A"/>
    <w:rsid w:val="00895AB8"/>
    <w:rsid w:val="008B64BD"/>
    <w:rsid w:val="008D3375"/>
    <w:rsid w:val="008F256E"/>
    <w:rsid w:val="00962625"/>
    <w:rsid w:val="00966400"/>
    <w:rsid w:val="0097466F"/>
    <w:rsid w:val="009900D2"/>
    <w:rsid w:val="00997AEB"/>
    <w:rsid w:val="009C4B7C"/>
    <w:rsid w:val="009C6C11"/>
    <w:rsid w:val="009F5C9D"/>
    <w:rsid w:val="00A13059"/>
    <w:rsid w:val="00A26D05"/>
    <w:rsid w:val="00A7326F"/>
    <w:rsid w:val="00A73D68"/>
    <w:rsid w:val="00A769AA"/>
    <w:rsid w:val="00A77829"/>
    <w:rsid w:val="00AA6ABE"/>
    <w:rsid w:val="00AB55FA"/>
    <w:rsid w:val="00AC61F4"/>
    <w:rsid w:val="00AD22EA"/>
    <w:rsid w:val="00B16EC1"/>
    <w:rsid w:val="00B311C6"/>
    <w:rsid w:val="00B530D1"/>
    <w:rsid w:val="00BA3107"/>
    <w:rsid w:val="00BD41B9"/>
    <w:rsid w:val="00C4314E"/>
    <w:rsid w:val="00C72F7D"/>
    <w:rsid w:val="00C73539"/>
    <w:rsid w:val="00C83B9B"/>
    <w:rsid w:val="00C84A82"/>
    <w:rsid w:val="00C92A3C"/>
    <w:rsid w:val="00CC2F5D"/>
    <w:rsid w:val="00CC5210"/>
    <w:rsid w:val="00CE4AB8"/>
    <w:rsid w:val="00CF20E0"/>
    <w:rsid w:val="00D26E47"/>
    <w:rsid w:val="00D6589A"/>
    <w:rsid w:val="00D909C9"/>
    <w:rsid w:val="00D914F9"/>
    <w:rsid w:val="00DF5031"/>
    <w:rsid w:val="00E26656"/>
    <w:rsid w:val="00E43236"/>
    <w:rsid w:val="00E779BC"/>
    <w:rsid w:val="00EA7FD2"/>
    <w:rsid w:val="00EB7EE3"/>
    <w:rsid w:val="00EC5CDD"/>
    <w:rsid w:val="00EC6C35"/>
    <w:rsid w:val="00EE5D45"/>
    <w:rsid w:val="00F524F4"/>
    <w:rsid w:val="00F5650C"/>
    <w:rsid w:val="00F57BE8"/>
    <w:rsid w:val="00F65D56"/>
    <w:rsid w:val="00F65E70"/>
    <w:rsid w:val="00F82D1A"/>
    <w:rsid w:val="00F87D73"/>
    <w:rsid w:val="00F942FB"/>
    <w:rsid w:val="00FB356E"/>
    <w:rsid w:val="00FB4BBC"/>
    <w:rsid w:val="00FC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7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9C6C1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71B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1B5F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3F2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3F2C8F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link w:val="a6"/>
    <w:uiPriority w:val="99"/>
    <w:rsid w:val="00B16EC1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character" w:customStyle="1" w:styleId="a6">
    <w:name w:val="Абзац списка Знак"/>
    <w:link w:val="11"/>
    <w:uiPriority w:val="99"/>
    <w:locked/>
    <w:rsid w:val="00B16EC1"/>
    <w:rPr>
      <w:lang w:eastAsia="ar-SA" w:bidi="ar-SA"/>
    </w:rPr>
  </w:style>
  <w:style w:type="paragraph" w:styleId="a7">
    <w:name w:val="footnote text"/>
    <w:basedOn w:val="a"/>
    <w:link w:val="a8"/>
    <w:uiPriority w:val="99"/>
    <w:rsid w:val="0032569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locked/>
    <w:rsid w:val="0032569C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32569C"/>
    <w:rPr>
      <w:rFonts w:cs="Times New Roman"/>
      <w:vertAlign w:val="superscript"/>
    </w:rPr>
  </w:style>
  <w:style w:type="character" w:styleId="aa">
    <w:name w:val="Emphasis"/>
    <w:basedOn w:val="a0"/>
    <w:uiPriority w:val="99"/>
    <w:qFormat/>
    <w:locked/>
    <w:rsid w:val="0032569C"/>
    <w:rPr>
      <w:rFonts w:cs="Times New Roman"/>
      <w:i/>
    </w:rPr>
  </w:style>
  <w:style w:type="paragraph" w:styleId="ab">
    <w:name w:val="Title"/>
    <w:basedOn w:val="a"/>
    <w:link w:val="ac"/>
    <w:qFormat/>
    <w:locked/>
    <w:rsid w:val="00EA7FD2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EA7FD2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95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1F3B67C4F6BCED1F4CCC47546C9E1F6B587C2BE6DABB41BFBE29F10A1DC6D7604EFC159E594FBDCE217BDF5F194A0C0E00AACC10t1M7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1F3B67C4F6BCED1F4CCC47546C9E1F6B5A762EE4DEBB41BFBE29F10A1DC6D7604EFC169A5F44EB976E7A831A44590D0E00A8C40C14FF98tEMB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2022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Полетаев Дмитрий Сергеевич</dc:creator>
  <cp:lastModifiedBy>User</cp:lastModifiedBy>
  <cp:revision>10</cp:revision>
  <cp:lastPrinted>2021-12-15T07:37:00Z</cp:lastPrinted>
  <dcterms:created xsi:type="dcterms:W3CDTF">2021-12-13T10:44:00Z</dcterms:created>
  <dcterms:modified xsi:type="dcterms:W3CDTF">2021-12-15T07:56:00Z</dcterms:modified>
</cp:coreProperties>
</file>